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0B" w:rsidRPr="003E5A5E" w:rsidRDefault="003E5A5E">
      <w:pPr>
        <w:rPr>
          <w:b/>
          <w:sz w:val="32"/>
          <w:szCs w:val="32"/>
        </w:rPr>
      </w:pPr>
      <w:r w:rsidRPr="003E5A5E">
        <w:rPr>
          <w:b/>
          <w:sz w:val="32"/>
          <w:szCs w:val="32"/>
        </w:rPr>
        <w:t>Slovní úlohy na povrch a objem krychle a kvádru</w:t>
      </w:r>
    </w:p>
    <w:p w:rsidR="007976F1" w:rsidRDefault="003E5A5E">
      <w:r>
        <w:t>Postup při řečení slovních úloh:</w:t>
      </w:r>
    </w:p>
    <w:p w:rsidR="003E5A5E" w:rsidRDefault="003E5A5E" w:rsidP="003E5A5E">
      <w:pPr>
        <w:pStyle w:val="Odstavecseseznamem"/>
        <w:numPr>
          <w:ilvl w:val="0"/>
          <w:numId w:val="1"/>
        </w:numPr>
      </w:pPr>
      <w:r w:rsidRPr="003E5A5E">
        <w:rPr>
          <w:b/>
        </w:rPr>
        <w:t>Zadání</w:t>
      </w:r>
      <w:r>
        <w:t xml:space="preserve"> - úlohu pozorně přečtu</w:t>
      </w:r>
    </w:p>
    <w:p w:rsidR="003E5A5E" w:rsidRDefault="003E5A5E" w:rsidP="003E5A5E">
      <w:pPr>
        <w:pStyle w:val="Odstavecseseznamem"/>
        <w:numPr>
          <w:ilvl w:val="0"/>
          <w:numId w:val="1"/>
        </w:numPr>
      </w:pPr>
      <w:r w:rsidRPr="003E5A5E">
        <w:rPr>
          <w:b/>
        </w:rPr>
        <w:t xml:space="preserve">Zápis </w:t>
      </w:r>
      <w:r>
        <w:t>- uděláme stručný zápis – co známe, v jakých jednotkách, co máme počítat</w:t>
      </w:r>
    </w:p>
    <w:p w:rsidR="003E5A5E" w:rsidRDefault="003E5A5E" w:rsidP="003E5A5E">
      <w:pPr>
        <w:pStyle w:val="Odstavecseseznamem"/>
        <w:numPr>
          <w:ilvl w:val="0"/>
          <w:numId w:val="1"/>
        </w:numPr>
      </w:pPr>
      <w:r w:rsidRPr="003E5A5E">
        <w:rPr>
          <w:b/>
        </w:rPr>
        <w:t>Náčrtek</w:t>
      </w:r>
      <w:r>
        <w:t xml:space="preserve"> - počítáme-li tělesa, uděláme si náčrtek a popíšeme ho i s jednotkami</w:t>
      </w:r>
    </w:p>
    <w:p w:rsidR="003E5A5E" w:rsidRDefault="003E5A5E" w:rsidP="003E5A5E">
      <w:pPr>
        <w:pStyle w:val="Odstavecseseznamem"/>
        <w:numPr>
          <w:ilvl w:val="0"/>
          <w:numId w:val="1"/>
        </w:numPr>
      </w:pPr>
      <w:r w:rsidRPr="003E5A5E">
        <w:rPr>
          <w:b/>
        </w:rPr>
        <w:t>Vzorec</w:t>
      </w:r>
      <w:r>
        <w:t xml:space="preserve"> - zapíšeme vzorec, který použijeme, dosadíme do něho a vypočítáme</w:t>
      </w:r>
    </w:p>
    <w:p w:rsidR="003E5A5E" w:rsidRDefault="003E5A5E" w:rsidP="003E5A5E">
      <w:pPr>
        <w:pStyle w:val="Odstavecseseznamem"/>
        <w:numPr>
          <w:ilvl w:val="0"/>
          <w:numId w:val="1"/>
        </w:numPr>
      </w:pPr>
      <w:r w:rsidRPr="003E5A5E">
        <w:rPr>
          <w:b/>
        </w:rPr>
        <w:t>Odpověď</w:t>
      </w:r>
      <w:r>
        <w:t xml:space="preserve"> - nezapomeneme na slovní odpověď</w:t>
      </w:r>
    </w:p>
    <w:p w:rsidR="00EA40D9" w:rsidRDefault="003E5A5E" w:rsidP="003E5A5E">
      <w:r w:rsidRPr="003E5A5E">
        <w:rPr>
          <w:b/>
        </w:rPr>
        <w:t>Příklad:</w:t>
      </w:r>
      <w:r>
        <w:t xml:space="preserve"> </w:t>
      </w:r>
    </w:p>
    <w:p w:rsidR="003E5A5E" w:rsidRPr="003E5A5E" w:rsidRDefault="00EA40D9" w:rsidP="003E5A5E">
      <w:pPr>
        <w:rPr>
          <w:i/>
        </w:rPr>
      </w:pPr>
      <w:r>
        <w:t>(</w:t>
      </w:r>
      <w:r w:rsidR="003E5A5E" w:rsidRPr="003E5A5E">
        <w:rPr>
          <w:i/>
        </w:rPr>
        <w:t>zkus počítat sám, až budeš mít napsanou odpověď, přesvědč se, zda máš správně</w:t>
      </w:r>
      <w:r>
        <w:rPr>
          <w:i/>
        </w:rPr>
        <w:t>)</w:t>
      </w:r>
    </w:p>
    <w:p w:rsidR="003E5A5E" w:rsidRDefault="003E5A5E" w:rsidP="003E5A5E">
      <w:r>
        <w:t>Marek má doma akvárium ve tvaru kvádru. Jeho podstava má rozměry 15,6 a 7,2 cm. Akvárium je naplněné oblázky a hladina vody sahá do výše 6,4 cm. Marek oblázky vyndal, aby mohl akvárium vyčistit. Po vyndání oblázků voda dosahovala výšky 5,9 cm. Jaký objem zabírají oblázky v akváriu?</w:t>
      </w:r>
    </w:p>
    <w:p w:rsidR="007976F1" w:rsidRDefault="007976F1">
      <w:hyperlink r:id="rId6" w:history="1">
        <w:r>
          <w:rPr>
            <w:rStyle w:val="Hypertextovodkaz"/>
          </w:rPr>
          <w:t>https://www.youtube.com/watch?v=I_PnQxX6P3Y</w:t>
        </w:r>
      </w:hyperlink>
    </w:p>
    <w:p w:rsidR="00EA40D9" w:rsidRPr="00EA40D9" w:rsidRDefault="00EA40D9">
      <w:r w:rsidRPr="00EA40D9">
        <w:rPr>
          <w:b/>
        </w:rPr>
        <w:t>Procvičení:</w:t>
      </w:r>
      <w:r>
        <w:rPr>
          <w:b/>
        </w:rPr>
        <w:t xml:space="preserve"> </w:t>
      </w:r>
      <w:r w:rsidRPr="00EA40D9">
        <w:t>PŘEMÝŠLEJ, ZDA BUDEŠ POČÍTAT OBJEM NEBO POVRCH TĚLESA</w:t>
      </w:r>
      <w:r>
        <w:t>!</w:t>
      </w:r>
      <w:r w:rsidR="0097724A">
        <w:t xml:space="preserve"> Pozor na strop, podlahu!</w:t>
      </w:r>
    </w:p>
    <w:p w:rsidR="00EA40D9" w:rsidRPr="0097724A" w:rsidRDefault="00EA40D9">
      <w:pPr>
        <w:rPr>
          <w:i/>
          <w:color w:val="FF0000"/>
        </w:rPr>
      </w:pPr>
      <w:r w:rsidRPr="0097724A">
        <w:rPr>
          <w:color w:val="FF0000"/>
        </w:rPr>
        <w:t xml:space="preserve"> </w:t>
      </w:r>
      <w:r w:rsidRPr="0097724A">
        <w:rPr>
          <w:i/>
          <w:color w:val="FF0000"/>
        </w:rPr>
        <w:t>(výsledky ti tentokrát nedám, zkontroluji sama)</w:t>
      </w:r>
    </w:p>
    <w:p w:rsidR="00EA40D9" w:rsidRDefault="00EA40D9" w:rsidP="00EA40D9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A40D9">
        <w:t>Kolik m</w:t>
      </w:r>
      <w:r w:rsidRPr="00EA40D9">
        <w:rPr>
          <w:vertAlign w:val="superscript"/>
        </w:rPr>
        <w:t>2</w:t>
      </w:r>
      <w:r w:rsidRPr="00EA40D9">
        <w:t xml:space="preserve"> se spotřebovalo při obložení dna a stěn bazénu? Bazén je 25 m dlouhý, 10 m široký a 2 m hluboký? Jestliže 1 m</w:t>
      </w:r>
      <w:r w:rsidRPr="00EA40D9">
        <w:rPr>
          <w:vertAlign w:val="superscript"/>
        </w:rPr>
        <w:t>2</w:t>
      </w:r>
      <w:r w:rsidRPr="00EA40D9">
        <w:t xml:space="preserve"> obkladaček stojí 300 Kč, kolik korun zaplatíme za obložení bazénu?</w:t>
      </w:r>
    </w:p>
    <w:p w:rsidR="00EA40D9" w:rsidRPr="00EA40D9" w:rsidRDefault="00EA40D9" w:rsidP="00EA40D9">
      <w:pPr>
        <w:pStyle w:val="Odstavecseseznamem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EA40D9" w:rsidRDefault="00EA40D9" w:rsidP="00EA40D9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A40D9">
        <w:t>Prostor stáje je 12 m dlouhý, 8 m široký a 4 m vysoký. Doporučený prostor pro jednoho koně je 30 m</w:t>
      </w:r>
      <w:r>
        <w:rPr>
          <w:vertAlign w:val="superscript"/>
        </w:rPr>
        <w:t>3</w:t>
      </w:r>
      <w:r w:rsidRPr="00EA40D9">
        <w:t>. Pro kolik koní stačí prostor stáje?</w:t>
      </w:r>
    </w:p>
    <w:p w:rsidR="00EA40D9" w:rsidRPr="00EA40D9" w:rsidRDefault="00EA40D9" w:rsidP="00EA40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EA40D9" w:rsidRDefault="00EA40D9" w:rsidP="00EA40D9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A40D9">
        <w:t>Je třeba vymalovat stěny a strop skladiště, které je 10 m dlouhé, 4 m široké a 3 m vysoké. Kolik korun bude stát vymalování, jestliže 1 m</w:t>
      </w:r>
      <w:r>
        <w:rPr>
          <w:vertAlign w:val="superscript"/>
        </w:rPr>
        <w:t>2</w:t>
      </w:r>
      <w:r w:rsidRPr="00EA40D9">
        <w:t xml:space="preserve"> stojí 200 Kč?</w:t>
      </w:r>
    </w:p>
    <w:p w:rsidR="00EA40D9" w:rsidRPr="00EA40D9" w:rsidRDefault="00EA40D9" w:rsidP="00EA40D9">
      <w:pPr>
        <w:pStyle w:val="Odstavecseseznamem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EA40D9" w:rsidRDefault="00EA40D9" w:rsidP="00EA40D9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A40D9">
        <w:t>Pan Šafář se rozhodl, že bude chovat koně. Jeden kůň spotřebuje za jeden den 50 litrů vody. Pro kolik koní vystačí nádrž na vodu o rozměrech 1 m, 1 m a 75 cm na jeden den?</w:t>
      </w:r>
    </w:p>
    <w:p w:rsidR="0097724A" w:rsidRDefault="0097724A" w:rsidP="0097724A">
      <w:pPr>
        <w:pStyle w:val="Odstavecseseznamem"/>
      </w:pPr>
    </w:p>
    <w:p w:rsidR="0097724A" w:rsidRDefault="0097724A" w:rsidP="0097724A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Skládanka obsahuje 18 krychlí ze dřeva, jejichž hrana má 4 cm. Vypočítejte </w:t>
      </w:r>
    </w:p>
    <w:p w:rsidR="0097724A" w:rsidRDefault="0097724A" w:rsidP="0097724A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kolik dm</w:t>
      </w:r>
      <w:r>
        <w:rPr>
          <w:vertAlign w:val="superscript"/>
        </w:rPr>
        <w:t>2</w:t>
      </w:r>
      <w:r>
        <w:rPr>
          <w:rFonts w:ascii="Calibri" w:eastAsia="Calibri" w:hAnsi="Calibri" w:cs="Times New Roman"/>
        </w:rPr>
        <w:t xml:space="preserve"> papíru je třeba na polepení všech krychlí,</w:t>
      </w:r>
    </w:p>
    <w:p w:rsidR="0097724A" w:rsidRDefault="0097724A" w:rsidP="0097724A">
      <w:pPr>
        <w:numPr>
          <w:ilvl w:val="0"/>
          <w:numId w:val="5"/>
        </w:numPr>
        <w:spacing w:after="0" w:line="240" w:lineRule="auto"/>
      </w:pPr>
      <w:r>
        <w:rPr>
          <w:rFonts w:ascii="Calibri" w:eastAsia="Calibri" w:hAnsi="Calibri" w:cs="Times New Roman"/>
        </w:rPr>
        <w:t>jaká je hmotnost skládanky, jestliže 1 dm</w:t>
      </w:r>
      <w:r w:rsidRPr="002E42AB">
        <w:rPr>
          <w:rFonts w:ascii="Calibri" w:eastAsia="Calibri" w:hAnsi="Calibri" w:cs="Times New Roman"/>
          <w:vertAlign w:val="superscript"/>
        </w:rPr>
        <w:t>3</w:t>
      </w:r>
      <w:r>
        <w:rPr>
          <w:rFonts w:ascii="Calibri" w:eastAsia="Calibri" w:hAnsi="Calibri" w:cs="Times New Roman"/>
        </w:rPr>
        <w:t xml:space="preserve"> smrkového dřeva má hmotnost 0,5 kg.</w:t>
      </w:r>
    </w:p>
    <w:p w:rsidR="0097724A" w:rsidRDefault="0097724A" w:rsidP="0097724A">
      <w:pPr>
        <w:spacing w:after="0" w:line="240" w:lineRule="auto"/>
        <w:ind w:left="1080"/>
        <w:rPr>
          <w:rFonts w:ascii="Calibri" w:eastAsia="Calibri" w:hAnsi="Calibri" w:cs="Times New Roman"/>
        </w:rPr>
      </w:pPr>
    </w:p>
    <w:p w:rsidR="0097724A" w:rsidRDefault="0097724A" w:rsidP="0097724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Kolik čtverečních metrů plechu je třeba na krychlovou nádrž nahoře otevřenou, má-li hrana krychle délku 94 cm a musíte-li přidat 11,8 dm</w:t>
      </w:r>
      <w:r w:rsidRPr="002E42AB">
        <w:rPr>
          <w:rFonts w:ascii="Calibri" w:eastAsia="Calibri" w:hAnsi="Calibri" w:cs="Times New Roman"/>
          <w:vertAlign w:val="superscript"/>
        </w:rPr>
        <w:t>2</w:t>
      </w:r>
      <w:r>
        <w:rPr>
          <w:rFonts w:ascii="Calibri" w:eastAsia="Calibri" w:hAnsi="Calibri" w:cs="Times New Roman"/>
        </w:rPr>
        <w:t xml:space="preserve"> na záhyby?</w:t>
      </w:r>
    </w:p>
    <w:p w:rsidR="0097724A" w:rsidRDefault="0097724A" w:rsidP="009772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97724A" w:rsidRDefault="0097724A" w:rsidP="0097724A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97724A">
        <w:rPr>
          <w:rFonts w:ascii="Calibri" w:eastAsia="Calibri" w:hAnsi="Calibri" w:cs="Times New Roman"/>
        </w:rPr>
        <w:t>Petr zalil obdélníkovou zahradu o rozměrech 10m a 15m třiceti konvemi po 8 litrech. Druhý den spadly při dešti 2mm srážek. Ve kterém případě byla zahrada více zavlažena?</w:t>
      </w:r>
    </w:p>
    <w:p w:rsidR="0097724A" w:rsidRPr="0097724A" w:rsidRDefault="0097724A" w:rsidP="0097724A">
      <w:pPr>
        <w:pStyle w:val="Odstavecseseznamem"/>
        <w:rPr>
          <w:rFonts w:ascii="Calibri" w:eastAsia="Calibri" w:hAnsi="Calibri" w:cs="Times New Roman"/>
        </w:rPr>
      </w:pPr>
    </w:p>
    <w:p w:rsidR="0097724A" w:rsidRDefault="0097724A" w:rsidP="0097724A">
      <w:pPr>
        <w:pStyle w:val="Odstavecseseznamem"/>
        <w:numPr>
          <w:ilvl w:val="0"/>
          <w:numId w:val="2"/>
        </w:numPr>
        <w:rPr>
          <w:rFonts w:ascii="Calibri" w:eastAsia="Calibri" w:hAnsi="Calibri" w:cs="Times New Roman"/>
        </w:rPr>
      </w:pPr>
      <w:r w:rsidRPr="0097724A">
        <w:rPr>
          <w:rFonts w:ascii="Calibri" w:eastAsia="Calibri" w:hAnsi="Calibri" w:cs="Times New Roman"/>
        </w:rPr>
        <w:t>Plechová nádrž bez víka má tvar kvádru. Délka je 4,8m, šířka 3,6m a hloubka 1m. Kolik kilogramových plechovek barvy je potřeba na vnitřní i vnější nátěr? Jedna plechovka barvy vystačí na 8 m2 nátěru.</w:t>
      </w:r>
    </w:p>
    <w:p w:rsidR="0097724A" w:rsidRPr="0097724A" w:rsidRDefault="0097724A" w:rsidP="0097724A">
      <w:pPr>
        <w:pStyle w:val="Odstavecseseznamem"/>
        <w:rPr>
          <w:rFonts w:ascii="Calibri" w:eastAsia="Calibri" w:hAnsi="Calibri" w:cs="Times New Roman"/>
        </w:rPr>
      </w:pPr>
    </w:p>
    <w:p w:rsidR="00EA40D9" w:rsidRPr="0097724A" w:rsidRDefault="0097724A" w:rsidP="0097724A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97724A">
        <w:t>Jakou hmotnost má dřevěná krychle o hraně dlouhé 12cm. Hustota dřeva je 0,6g/cm3.</w:t>
      </w:r>
    </w:p>
    <w:sectPr w:rsidR="00EA40D9" w:rsidRPr="0097724A" w:rsidSect="0097724A"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74B"/>
    <w:multiLevelType w:val="hybridMultilevel"/>
    <w:tmpl w:val="91CCD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7F06"/>
    <w:multiLevelType w:val="hybridMultilevel"/>
    <w:tmpl w:val="CA189C90"/>
    <w:lvl w:ilvl="0" w:tplc="163075A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3516"/>
    <w:multiLevelType w:val="hybridMultilevel"/>
    <w:tmpl w:val="58A0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45BC3"/>
    <w:multiLevelType w:val="hybridMultilevel"/>
    <w:tmpl w:val="83280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E7A50"/>
    <w:multiLevelType w:val="hybridMultilevel"/>
    <w:tmpl w:val="FB825D3A"/>
    <w:lvl w:ilvl="0" w:tplc="C70A4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63AAB"/>
    <w:multiLevelType w:val="hybridMultilevel"/>
    <w:tmpl w:val="9AC2A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976F1"/>
    <w:rsid w:val="003E5A5E"/>
    <w:rsid w:val="007976F1"/>
    <w:rsid w:val="00802D0B"/>
    <w:rsid w:val="0097724A"/>
    <w:rsid w:val="00EA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D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76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E5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_PnQxX6P3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68689-76A5-4102-9E77-10F6C84A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jicinskae</dc:creator>
  <cp:lastModifiedBy>jicinskae</cp:lastModifiedBy>
  <cp:revision>1</cp:revision>
  <dcterms:created xsi:type="dcterms:W3CDTF">2020-05-25T09:28:00Z</dcterms:created>
  <dcterms:modified xsi:type="dcterms:W3CDTF">2020-05-25T13:27:00Z</dcterms:modified>
</cp:coreProperties>
</file>